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10A1" w14:textId="789F8DD1" w:rsidR="00F033C4" w:rsidRPr="005E6F22" w:rsidRDefault="0016104C" w:rsidP="003E040E">
      <w:pPr>
        <w:pStyle w:val="a4"/>
        <w:jc w:val="center"/>
        <w:rPr>
          <w:sz w:val="32"/>
          <w:szCs w:val="32"/>
        </w:rPr>
      </w:pPr>
      <w:r w:rsidRPr="005E6F22">
        <w:rPr>
          <w:rFonts w:hint="eastAsia"/>
          <w:sz w:val="32"/>
          <w:szCs w:val="32"/>
        </w:rPr>
        <w:t>適切な意思決定支援に</w:t>
      </w:r>
      <w:r w:rsidR="005345B0">
        <w:rPr>
          <w:rFonts w:hint="eastAsia"/>
          <w:sz w:val="32"/>
          <w:szCs w:val="32"/>
        </w:rPr>
        <w:t>係る</w:t>
      </w:r>
      <w:r w:rsidRPr="005E6F22">
        <w:rPr>
          <w:rFonts w:hint="eastAsia"/>
          <w:sz w:val="32"/>
          <w:szCs w:val="32"/>
        </w:rPr>
        <w:t>指針</w:t>
      </w:r>
    </w:p>
    <w:p w14:paraId="63F34785" w14:textId="0D3000B2" w:rsidR="0016104C" w:rsidRDefault="0016104C" w:rsidP="0016104C">
      <w:pPr>
        <w:pStyle w:val="a4"/>
        <w:rPr>
          <w:sz w:val="22"/>
        </w:rPr>
      </w:pPr>
      <w:r>
        <w:rPr>
          <w:rFonts w:hint="eastAsia"/>
          <w:sz w:val="22"/>
        </w:rPr>
        <w:t>１．基本方針</w:t>
      </w:r>
    </w:p>
    <w:p w14:paraId="05975641" w14:textId="0837C49F" w:rsidR="0016104C" w:rsidRDefault="0016104C" w:rsidP="0016104C">
      <w:pPr>
        <w:pStyle w:val="a4"/>
        <w:rPr>
          <w:sz w:val="22"/>
        </w:rPr>
      </w:pPr>
      <w:r>
        <w:rPr>
          <w:rFonts w:hint="eastAsia"/>
          <w:sz w:val="22"/>
        </w:rPr>
        <w:t>人生の最終段階を迎えた患者・家族等と医師をはじめとする医療・ケアスタッフが、最善の医療・ケアを提供するため、患者・家族等に対し適切な説明と話し合いを行い、患者本人の意思決定を基本とした、医療・ケアを提供する。</w:t>
      </w:r>
    </w:p>
    <w:p w14:paraId="5E59F6D4" w14:textId="62F45238" w:rsidR="0016104C" w:rsidRDefault="0016104C" w:rsidP="0016104C">
      <w:pPr>
        <w:pStyle w:val="a4"/>
        <w:rPr>
          <w:sz w:val="22"/>
        </w:rPr>
      </w:pPr>
      <w:r>
        <w:rPr>
          <w:rFonts w:hint="eastAsia"/>
          <w:sz w:val="22"/>
        </w:rPr>
        <w:t>２．『人生の最終段階』の定義</w:t>
      </w:r>
    </w:p>
    <w:p w14:paraId="5D6FF5F4" w14:textId="255D5784" w:rsidR="0016104C" w:rsidRDefault="0016104C" w:rsidP="0016104C">
      <w:pPr>
        <w:pStyle w:val="a4"/>
        <w:rPr>
          <w:sz w:val="22"/>
        </w:rPr>
      </w:pPr>
      <w:r>
        <w:rPr>
          <w:rFonts w:hint="eastAsia"/>
          <w:sz w:val="22"/>
        </w:rPr>
        <w:t>（１）がん末期のように、予後が数日から長くとも</w:t>
      </w:r>
      <w:r>
        <w:rPr>
          <w:sz w:val="22"/>
        </w:rPr>
        <w:t>2</w:t>
      </w:r>
      <w:r>
        <w:rPr>
          <w:rFonts w:hint="eastAsia"/>
          <w:sz w:val="22"/>
        </w:rPr>
        <w:t>～</w:t>
      </w:r>
      <w:r>
        <w:rPr>
          <w:sz w:val="22"/>
        </w:rPr>
        <w:t>3</w:t>
      </w:r>
      <w:r>
        <w:rPr>
          <w:rFonts w:hint="eastAsia"/>
          <w:sz w:val="22"/>
        </w:rPr>
        <w:t>か月と予測できる場合</w:t>
      </w:r>
      <w:r w:rsidR="00591465">
        <w:rPr>
          <w:sz w:val="22"/>
        </w:rPr>
        <w:br/>
      </w:r>
      <w:r w:rsidR="00591465">
        <w:rPr>
          <w:rFonts w:hint="eastAsia"/>
          <w:sz w:val="22"/>
        </w:rPr>
        <w:t>（２）慢性疾患の急性増悪を繰り返し、予後不良に陥った場合</w:t>
      </w:r>
    </w:p>
    <w:p w14:paraId="087B021E" w14:textId="40B47A27" w:rsidR="00591465" w:rsidRDefault="00591465" w:rsidP="00591465">
      <w:pPr>
        <w:pStyle w:val="a4"/>
        <w:rPr>
          <w:sz w:val="22"/>
        </w:rPr>
      </w:pPr>
      <w:r>
        <w:rPr>
          <w:rFonts w:hint="eastAsia"/>
          <w:sz w:val="22"/>
        </w:rPr>
        <w:t>（３）脳血管疾患の後遺症や老衰など数か月から余年にかけ死を迎える場合</w:t>
      </w:r>
    </w:p>
    <w:p w14:paraId="66BF13F7" w14:textId="0DF45CC1" w:rsidR="00591465" w:rsidRDefault="00462478" w:rsidP="00591465">
      <w:pPr>
        <w:pStyle w:val="a4"/>
        <w:rPr>
          <w:sz w:val="22"/>
        </w:rPr>
      </w:pPr>
      <w:r>
        <w:rPr>
          <w:rFonts w:hint="eastAsia"/>
          <w:sz w:val="22"/>
        </w:rPr>
        <w:t>人生の最終段階かは、患者の状態を踏まえて、多職種にて判断する。</w:t>
      </w:r>
    </w:p>
    <w:p w14:paraId="7297103B" w14:textId="74A2AEDA" w:rsidR="00462478" w:rsidRDefault="00462478" w:rsidP="00591465">
      <w:pPr>
        <w:pStyle w:val="a4"/>
        <w:rPr>
          <w:sz w:val="22"/>
        </w:rPr>
      </w:pPr>
      <w:r>
        <w:rPr>
          <w:rFonts w:hint="eastAsia"/>
          <w:sz w:val="22"/>
        </w:rPr>
        <w:t>３．人生の最終段階における医療・ケアの在り方</w:t>
      </w:r>
    </w:p>
    <w:p w14:paraId="201AC800" w14:textId="7FE85769" w:rsidR="00462478" w:rsidRDefault="00462478" w:rsidP="00591465">
      <w:pPr>
        <w:pStyle w:val="a4"/>
        <w:rPr>
          <w:sz w:val="22"/>
        </w:rPr>
      </w:pPr>
      <w:r>
        <w:rPr>
          <w:rFonts w:hint="eastAsia"/>
          <w:sz w:val="22"/>
        </w:rPr>
        <w:t>（１）医師等から適切な情報提供と説明がなされ、それに基づき多職種からなる医療・ケアチームが十分に情報共有し、本人の意思決定を基に医療・ケアを提供する。</w:t>
      </w:r>
    </w:p>
    <w:p w14:paraId="0F6E546E" w14:textId="4A254789" w:rsidR="00462478" w:rsidRDefault="00462478" w:rsidP="00591465">
      <w:pPr>
        <w:pStyle w:val="a4"/>
        <w:rPr>
          <w:sz w:val="22"/>
        </w:rPr>
      </w:pPr>
      <w:r>
        <w:rPr>
          <w:rFonts w:hint="eastAsia"/>
          <w:sz w:val="22"/>
        </w:rPr>
        <w:t>（２）本人の意思は変化しうることを踏まえ、本人自ら意思を示し伝えられるよう、本人との話し合いを繰り返し行うものとする。</w:t>
      </w:r>
    </w:p>
    <w:p w14:paraId="133633A8" w14:textId="05FCC124" w:rsidR="00462478" w:rsidRDefault="00426E12" w:rsidP="00591465">
      <w:pPr>
        <w:pStyle w:val="a4"/>
        <w:rPr>
          <w:sz w:val="22"/>
        </w:rPr>
      </w:pPr>
      <w:r>
        <w:rPr>
          <w:rFonts w:hint="eastAsia"/>
          <w:sz w:val="22"/>
        </w:rPr>
        <w:t>（</w:t>
      </w:r>
      <w:r w:rsidR="001072D9">
        <w:rPr>
          <w:rFonts w:hint="eastAsia"/>
          <w:sz w:val="22"/>
        </w:rPr>
        <w:t>３）本人が不安や疑問、思いを十分表現できない場合は、医療・ケアスタッフがアドボケート（権利</w:t>
      </w:r>
      <w:r w:rsidR="00462478">
        <w:rPr>
          <w:rFonts w:hint="eastAsia"/>
          <w:sz w:val="22"/>
        </w:rPr>
        <w:t>医療・</w:t>
      </w:r>
      <w:r w:rsidR="001072D9">
        <w:rPr>
          <w:rFonts w:hint="eastAsia"/>
          <w:sz w:val="22"/>
        </w:rPr>
        <w:t>庇護者、代弁者）となり、考えの表出を助ける。</w:t>
      </w:r>
    </w:p>
    <w:p w14:paraId="681AB4A3" w14:textId="202FC855" w:rsidR="001072D9" w:rsidRDefault="001072D9" w:rsidP="00591465">
      <w:pPr>
        <w:pStyle w:val="a4"/>
        <w:rPr>
          <w:sz w:val="22"/>
        </w:rPr>
      </w:pPr>
      <w:r>
        <w:rPr>
          <w:rFonts w:hint="eastAsia"/>
          <w:sz w:val="22"/>
        </w:rPr>
        <w:t>（</w:t>
      </w:r>
      <w:r>
        <w:rPr>
          <w:sz w:val="22"/>
        </w:rPr>
        <w:t>4</w:t>
      </w:r>
      <w:r>
        <w:rPr>
          <w:rFonts w:hint="eastAsia"/>
          <w:sz w:val="22"/>
        </w:rPr>
        <w:t>）医療・ケアの開始・不開始、医療・ケアの内容の変更、中止等は医療・ケアチー</w:t>
      </w:r>
      <w:r>
        <w:rPr>
          <w:rFonts w:hint="eastAsia"/>
          <w:sz w:val="22"/>
        </w:rPr>
        <w:lastRenderedPageBreak/>
        <w:t>ムにより、医学的妥当性と適切性を基に慎重に判断する。</w:t>
      </w:r>
    </w:p>
    <w:p w14:paraId="6425235E" w14:textId="6E57CE84" w:rsidR="001072D9" w:rsidRDefault="001072D9" w:rsidP="00591465">
      <w:pPr>
        <w:pStyle w:val="a4"/>
        <w:rPr>
          <w:sz w:val="22"/>
        </w:rPr>
      </w:pPr>
      <w:r>
        <w:rPr>
          <w:rFonts w:hint="eastAsia"/>
          <w:sz w:val="22"/>
        </w:rPr>
        <w:t>（</w:t>
      </w:r>
      <w:r>
        <w:rPr>
          <w:sz w:val="22"/>
        </w:rPr>
        <w:t>5</w:t>
      </w:r>
      <w:r>
        <w:rPr>
          <w:rFonts w:hint="eastAsia"/>
          <w:sz w:val="22"/>
        </w:rPr>
        <w:t>）身体的な苦痛のみならず、家族等も含めた精神的・社会的な援助を総合的に行う。</w:t>
      </w:r>
    </w:p>
    <w:p w14:paraId="399A98FC" w14:textId="3375D90B" w:rsidR="00A40D28" w:rsidRDefault="00A40D28" w:rsidP="00591465">
      <w:pPr>
        <w:pStyle w:val="a4"/>
        <w:rPr>
          <w:sz w:val="22"/>
        </w:rPr>
      </w:pPr>
      <w:r>
        <w:rPr>
          <w:rFonts w:hint="eastAsia"/>
          <w:sz w:val="22"/>
        </w:rPr>
        <w:t>（</w:t>
      </w:r>
      <w:r>
        <w:rPr>
          <w:sz w:val="22"/>
        </w:rPr>
        <w:t>6</w:t>
      </w:r>
      <w:r>
        <w:rPr>
          <w:rFonts w:hint="eastAsia"/>
          <w:sz w:val="22"/>
        </w:rPr>
        <w:t>）生命を短縮させる意図をもつ積極的安楽死は、本指針の対象としない。</w:t>
      </w:r>
    </w:p>
    <w:p w14:paraId="4B143A29" w14:textId="78242C0B" w:rsidR="00A40D28" w:rsidRDefault="00A40D28" w:rsidP="00591465">
      <w:pPr>
        <w:pStyle w:val="a4"/>
        <w:rPr>
          <w:sz w:val="22"/>
        </w:rPr>
      </w:pPr>
      <w:r>
        <w:rPr>
          <w:rFonts w:hint="eastAsia"/>
          <w:sz w:val="22"/>
        </w:rPr>
        <w:t>４．人生の最終段階における医療・ケアの方針の決定手続き</w:t>
      </w:r>
    </w:p>
    <w:p w14:paraId="1EBA9C6E" w14:textId="7E12D811" w:rsidR="00A40D28" w:rsidRDefault="00A40D28" w:rsidP="00591465">
      <w:pPr>
        <w:pStyle w:val="a4"/>
        <w:rPr>
          <w:sz w:val="22"/>
        </w:rPr>
      </w:pPr>
      <w:r>
        <w:rPr>
          <w:rFonts w:hint="eastAsia"/>
          <w:sz w:val="22"/>
        </w:rPr>
        <w:t>（１）時期については、人生の最終段階であると医師・看護師および、本人・家族等が判断する。</w:t>
      </w:r>
    </w:p>
    <w:p w14:paraId="33F7F4F2" w14:textId="5A11EB14" w:rsidR="00A40D28" w:rsidRDefault="00A40D28" w:rsidP="00591465">
      <w:pPr>
        <w:pStyle w:val="a4"/>
        <w:rPr>
          <w:sz w:val="22"/>
        </w:rPr>
      </w:pPr>
      <w:r>
        <w:rPr>
          <w:rFonts w:hint="eastAsia"/>
          <w:sz w:val="22"/>
        </w:rPr>
        <w:t>（２）方針の決定</w:t>
      </w:r>
    </w:p>
    <w:p w14:paraId="7C743F72" w14:textId="203B6C0E" w:rsidR="00A40D28" w:rsidRDefault="00A40D28" w:rsidP="00591465">
      <w:pPr>
        <w:pStyle w:val="a4"/>
        <w:rPr>
          <w:sz w:val="22"/>
        </w:rPr>
      </w:pPr>
      <w:r>
        <w:rPr>
          <w:rFonts w:hint="eastAsia"/>
          <w:sz w:val="22"/>
        </w:rPr>
        <w:t>①本人の意思決定が確認できる場合</w:t>
      </w:r>
    </w:p>
    <w:p w14:paraId="22AD1693" w14:textId="1178922D" w:rsidR="00A40D28" w:rsidRPr="00101FB7" w:rsidRDefault="00A40D28" w:rsidP="00591465">
      <w:pPr>
        <w:pStyle w:val="a4"/>
        <w:rPr>
          <w:sz w:val="22"/>
        </w:rPr>
      </w:pPr>
      <w:r>
        <w:rPr>
          <w:rFonts w:hint="eastAsia"/>
          <w:sz w:val="22"/>
        </w:rPr>
        <w:t>本人・家族等と医療・ケアチームとの十分な話し合いを行い、本人の意思決定を基本とした医療・ケアの方針を決める。</w:t>
      </w:r>
      <w:r w:rsidR="00866F40" w:rsidRPr="00101FB7">
        <w:rPr>
          <w:sz w:val="22"/>
        </w:rPr>
        <w:t>この話し合いに先立ち、本人は特定の家族等を自らの意思を推定する者として前もって定めておくことも重要である</w:t>
      </w:r>
      <w:r w:rsidR="00101FB7">
        <w:rPr>
          <w:rFonts w:hint="eastAsia"/>
          <w:sz w:val="22"/>
        </w:rPr>
        <w:t>。</w:t>
      </w:r>
    </w:p>
    <w:p w14:paraId="5480C382" w14:textId="7EB073F2" w:rsidR="00A40D28" w:rsidRDefault="00A40D28" w:rsidP="00591465">
      <w:pPr>
        <w:pStyle w:val="a4"/>
        <w:rPr>
          <w:sz w:val="22"/>
        </w:rPr>
      </w:pPr>
      <w:r>
        <w:rPr>
          <w:rFonts w:hint="eastAsia"/>
          <w:sz w:val="22"/>
        </w:rPr>
        <w:t>②本人の意思が確認できない場合や判断能力がない場合</w:t>
      </w:r>
    </w:p>
    <w:p w14:paraId="525D1442" w14:textId="2CFE02F1" w:rsidR="00A40D28" w:rsidRDefault="00A40D28" w:rsidP="00591465">
      <w:pPr>
        <w:pStyle w:val="a4"/>
        <w:rPr>
          <w:sz w:val="22"/>
        </w:rPr>
      </w:pPr>
      <w:r>
        <w:rPr>
          <w:rFonts w:hint="eastAsia"/>
          <w:sz w:val="22"/>
        </w:rPr>
        <w:t>家族等が本人の意思を推定し、その推定した意思を尊重し、医療・ケアチームで方針を決定する。家族等が本人の意思を推定できない場合は、本人にとって何が最善であるか、医療・ケアチームと家族等で繰り返し話し合う</w:t>
      </w:r>
      <w:r w:rsidR="00D42F62">
        <w:rPr>
          <w:rFonts w:hint="eastAsia"/>
          <w:sz w:val="22"/>
        </w:rPr>
        <w:t>。</w:t>
      </w:r>
    </w:p>
    <w:p w14:paraId="179BF079" w14:textId="4D241012" w:rsidR="00F83C04" w:rsidRDefault="00F83C04" w:rsidP="00F83C04">
      <w:pPr>
        <w:pStyle w:val="a4"/>
        <w:ind w:leftChars="100" w:left="210"/>
        <w:jc w:val="right"/>
        <w:rPr>
          <w:sz w:val="22"/>
        </w:rPr>
      </w:pPr>
      <w:r>
        <w:rPr>
          <w:rFonts w:hint="eastAsia"/>
          <w:sz w:val="22"/>
        </w:rPr>
        <w:t>2022年4月1日</w:t>
      </w:r>
      <w:r w:rsidR="005345B0">
        <w:rPr>
          <w:rFonts w:hint="eastAsia"/>
          <w:sz w:val="22"/>
        </w:rPr>
        <w:t>作成</w:t>
      </w:r>
    </w:p>
    <w:p w14:paraId="5464FE8A" w14:textId="77777777" w:rsidR="00F83C04" w:rsidRDefault="00F83C04" w:rsidP="00F83C04">
      <w:pPr>
        <w:pStyle w:val="a4"/>
        <w:rPr>
          <w:sz w:val="22"/>
        </w:rPr>
      </w:pPr>
      <w:r>
        <w:rPr>
          <w:rFonts w:hint="eastAsia"/>
          <w:sz w:val="22"/>
        </w:rPr>
        <w:t>南花園クリニック</w:t>
      </w:r>
    </w:p>
    <w:p w14:paraId="27C3A4F4" w14:textId="76FA8FC5" w:rsidR="00F83C04" w:rsidRPr="00591465" w:rsidRDefault="00F83C04" w:rsidP="00591465">
      <w:pPr>
        <w:pStyle w:val="a4"/>
        <w:rPr>
          <w:sz w:val="22"/>
        </w:rPr>
      </w:pPr>
      <w:r>
        <w:rPr>
          <w:rFonts w:hint="eastAsia"/>
          <w:sz w:val="22"/>
        </w:rPr>
        <w:t>院長　高山　秀一</w:t>
      </w:r>
    </w:p>
    <w:sectPr w:rsidR="00F83C04" w:rsidRPr="005914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4C"/>
    <w:rsid w:val="00101FB7"/>
    <w:rsid w:val="001072D9"/>
    <w:rsid w:val="0016104C"/>
    <w:rsid w:val="001E4C75"/>
    <w:rsid w:val="0026766C"/>
    <w:rsid w:val="003E040E"/>
    <w:rsid w:val="00426E12"/>
    <w:rsid w:val="00462478"/>
    <w:rsid w:val="0049524D"/>
    <w:rsid w:val="005345B0"/>
    <w:rsid w:val="00545925"/>
    <w:rsid w:val="00591465"/>
    <w:rsid w:val="005E6F22"/>
    <w:rsid w:val="00603E67"/>
    <w:rsid w:val="00866F40"/>
    <w:rsid w:val="00A40D28"/>
    <w:rsid w:val="00C70748"/>
    <w:rsid w:val="00D17484"/>
    <w:rsid w:val="00D42F62"/>
    <w:rsid w:val="00F033C4"/>
    <w:rsid w:val="00F8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212A93"/>
  <w15:chartTrackingRefBased/>
  <w15:docId w15:val="{25CBB3C1-F210-4E6E-9104-68F899EB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04C"/>
    <w:pPr>
      <w:ind w:leftChars="400" w:left="840"/>
    </w:pPr>
  </w:style>
  <w:style w:type="paragraph" w:styleId="a4">
    <w:name w:val="No Spacing"/>
    <w:uiPriority w:val="1"/>
    <w:qFormat/>
    <w:rsid w:val="0016104C"/>
    <w:pPr>
      <w:widowControl w:val="0"/>
      <w:jc w:val="both"/>
    </w:pPr>
  </w:style>
  <w:style w:type="paragraph" w:customStyle="1" w:styleId="Default">
    <w:name w:val="Default"/>
    <w:rsid w:val="0016104C"/>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様 高山</dc:creator>
  <cp:keywords/>
  <dc:description/>
  <cp:lastModifiedBy>様 高山</cp:lastModifiedBy>
  <cp:revision>16</cp:revision>
  <cp:lastPrinted>2022-04-14T08:04:00Z</cp:lastPrinted>
  <dcterms:created xsi:type="dcterms:W3CDTF">2022-03-31T01:10:00Z</dcterms:created>
  <dcterms:modified xsi:type="dcterms:W3CDTF">2022-04-17T00:24:00Z</dcterms:modified>
</cp:coreProperties>
</file>